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09" w:rsidRPr="00B10E09" w:rsidRDefault="00B10E09" w:rsidP="00B10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  <w:t>Приказ № 477н от 04.05.2012</w:t>
      </w:r>
      <w:proofErr w:type="gramStart"/>
      <w:r w:rsidRPr="00B10E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  <w:br/>
        <w:t>О</w:t>
      </w:r>
      <w:proofErr w:type="gramEnd"/>
      <w:r w:rsidRPr="00B10E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  <w:t>б утверждении перечня состояний, при которых оказывается первая помощь, и перечня мероприятий по оказанию первой помощи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Зарегистрировано в Минюсте РФ 16 мая 2012 г.</w:t>
      </w: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Регистрационный номер 24183</w:t>
      </w:r>
    </w:p>
    <w:p w:rsidR="00B10E09" w:rsidRPr="00B10E09" w:rsidRDefault="00B10E09" w:rsidP="00B10E0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со статьёй 31 Федерального закона от 21 ноября 2011 г. № 323-ФЗ «Об основах охраны здоровья граждан в Российской Федерации» (Собрание законодательства Российской Федерации, 2011, № 48, ст. 6724</w:t>
      </w:r>
      <w:proofErr w:type="gramEnd"/>
    </w:p>
    <w:p w:rsidR="00B10E09" w:rsidRPr="00B10E09" w:rsidRDefault="00B10E09" w:rsidP="00B10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ПРИКАЗЫВАЮ:</w:t>
      </w:r>
    </w:p>
    <w:p w:rsidR="00B10E09" w:rsidRPr="00B10E09" w:rsidRDefault="00B10E09" w:rsidP="00B1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Утвердить: </w:t>
      </w:r>
    </w:p>
    <w:p w:rsidR="00B10E09" w:rsidRPr="00B10E09" w:rsidRDefault="00B10E09" w:rsidP="00B10E0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перечень состояний, при которых оказывается первая помощь, согласно приложению № 1;</w:t>
      </w:r>
    </w:p>
    <w:p w:rsidR="00B10E09" w:rsidRPr="00B10E09" w:rsidRDefault="00B10E09" w:rsidP="00B10E0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перечень мероприятий по оказанию первой помощи согласно приложению № 2.</w:t>
      </w:r>
    </w:p>
    <w:p w:rsidR="00B10E09" w:rsidRPr="00B10E09" w:rsidRDefault="00B10E09" w:rsidP="00B10E0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2. Признать утратившим силу приказ Министерства здравоохранения и социального развития Российской Федерации от 17 мая 2010 г. № 353н «О первой помощи» (зарегистрирован Министерством юстиции Российской Федерации 12 июля 2010 г. № 17768). </w:t>
      </w:r>
    </w:p>
    <w:p w:rsidR="00B10E09" w:rsidRPr="00B10E09" w:rsidRDefault="00B10E09" w:rsidP="00B10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Министр </w:t>
      </w:r>
      <w:r w:rsidRPr="00B10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Т. Голикова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B10E09" w:rsidRPr="00B10E09" w:rsidRDefault="00B10E09" w:rsidP="00B10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№ 1</w:t>
      </w:r>
    </w:p>
    <w:p w:rsidR="00B10E09" w:rsidRPr="00B10E09" w:rsidRDefault="00B10E09" w:rsidP="00B10E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Перечень состояний, при которых</w:t>
      </w:r>
      <w:r w:rsidRPr="00B10E0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br/>
        <w:t>оказывается первая помощь</w:t>
      </w:r>
      <w:r w:rsidRPr="00B10E09">
        <w:rPr>
          <w:rFonts w:ascii="Times New Roman" w:eastAsia="Times New Roman" w:hAnsi="Times New Roman" w:cs="Times New Roman"/>
          <w:b/>
          <w:bCs/>
          <w:color w:val="B22222"/>
          <w:sz w:val="36"/>
          <w:szCs w:val="36"/>
          <w:vertAlign w:val="superscript"/>
          <w:lang w:val="ru-RU" w:eastAsia="ru-RU" w:bidi="ar-SA"/>
        </w:rPr>
        <w:t>&lt;*&gt;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Отсутствие сознания.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Остановка дыхания и кровообращения.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Наружные кровотечения.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Инородные тела верхних дыхательных путей.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Травмы различных областей тела.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Ожоги, эффекты воздействия высоких температур, теплового излучения.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Отморожение и другие эффекты воздействия низких температур.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8. Отравления.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10E09">
        <w:rPr>
          <w:rFonts w:ascii="Times New Roman" w:eastAsia="Times New Roman" w:hAnsi="Times New Roman" w:cs="Times New Roman"/>
          <w:color w:val="B22222"/>
          <w:sz w:val="24"/>
          <w:szCs w:val="24"/>
          <w:vertAlign w:val="superscript"/>
          <w:lang w:val="ru-RU" w:eastAsia="ru-RU" w:bidi="ar-SA"/>
        </w:rPr>
        <w:t>&lt;*&gt;</w:t>
      </w: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соответствии с частью 1 статьи 31 Федерального закона от 21 ноября 2011 г. № 323-ФЗ «Об основах охраны здоровья граждан в Российской Федерации» (Собрание законодательства Российской Федерации, 2011, № 48, ст. 6724) (далее - Федеральный закон от 21 ноября 2011 г. № 323-ФЗ)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</w:t>
      </w:r>
      <w:proofErr w:type="gramEnd"/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 В соответствии с частью 4 статьи 31 Федерального закона от 21 ноября 2011 г. № 323-ФЗ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B10E09" w:rsidRPr="00B10E09" w:rsidRDefault="00B10E09" w:rsidP="00B10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№ 2</w:t>
      </w:r>
    </w:p>
    <w:p w:rsidR="00B10E09" w:rsidRPr="00B10E09" w:rsidRDefault="00B10E09" w:rsidP="00B10E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Перечень мероприятий по оказанию первой помощи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Мероприятия по оценке обстановки и обеспечению безопасных условий для оказания первой помощи: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определение угрожающих факторов для собственной жизни и здоровья;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определение угрожающих факторов для жизни и здоровья пострадавшего;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устранение угрожающих факторов для жизни и здоровья;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прекращение действия повреждающих факторов на пострадавшего;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оценка количества пострадавших;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извлечение пострадавшего из транспортного средства или других труднодоступных мест;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перемещение пострадавшего.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Определение наличия сознания у пострадавшего.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Мероприятия по восстановлению проходимости дыхательных путей и определению признаков жизни у пострадавшего: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запрокидывание головы с подъёмом подбородка;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2) выдвижение нижней челюсти;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определение наличия дыхания с помощью слуха, зрения и осязания;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определение наличия кровообращения, проверка пульса на магистральных артериях.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Мероприятия по проведению сердечно-легочной реанимации до появления признаков жизни: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давление руками на грудину пострадавшего;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искусственное дыхание «Рот ко рту»;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искусственное дыхание «Рот к носу»;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искусственное дыхание с использованием устройства для искусственного дыхания</w:t>
      </w:r>
      <w:r w:rsidRPr="00B10E09">
        <w:rPr>
          <w:rFonts w:ascii="Times New Roman" w:eastAsia="Times New Roman" w:hAnsi="Times New Roman" w:cs="Times New Roman"/>
          <w:color w:val="B22222"/>
          <w:sz w:val="24"/>
          <w:szCs w:val="24"/>
          <w:vertAlign w:val="superscript"/>
          <w:lang w:val="ru-RU" w:eastAsia="ru-RU" w:bidi="ar-SA"/>
        </w:rPr>
        <w:t>&lt;*&gt;</w:t>
      </w: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Мероприятия по поддержанию проходимости дыхательных путей: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придание устойчивого бокового положения;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запрокидывание головы с подъёмом подбородка;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выдвижение нижней челюсти.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Мероприятия по обзорному осмотру пострадавшего и временной остановке наружного кровотечения: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обзорный осмотр пострадавшего на наличие кровотечений;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пальцевое прижатие артерии;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наложение жгута;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максимальное сгибание конечности в суставе;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прямое давление на рану;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наложение давящей повязки.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проведение осмотра головы;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проведение осмотра шеи;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проведение осмотра груди;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проведение осмотра спины;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5) проведение осмотра живота и таза;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проведение осмотра конечностей;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7) наложение повязок при травмах различных областей тела, в том числе </w:t>
      </w:r>
      <w:proofErr w:type="spellStart"/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окклюзионной</w:t>
      </w:r>
      <w:proofErr w:type="spellEnd"/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(герметизирующей) при ранении грудной клетки;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8) проведение иммобилизации (с помощью подручных средств, </w:t>
      </w:r>
      <w:proofErr w:type="spellStart"/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аутоиммобилизация</w:t>
      </w:r>
      <w:proofErr w:type="spellEnd"/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 использованием изделий медицинского назначения</w:t>
      </w:r>
      <w:r w:rsidRPr="00B10E09">
        <w:rPr>
          <w:rFonts w:ascii="Times New Roman" w:eastAsia="Times New Roman" w:hAnsi="Times New Roman" w:cs="Times New Roman"/>
          <w:color w:val="B22222"/>
          <w:sz w:val="24"/>
          <w:szCs w:val="24"/>
          <w:vertAlign w:val="superscript"/>
          <w:lang w:val="ru-RU" w:eastAsia="ru-RU" w:bidi="ar-SA"/>
        </w:rPr>
        <w:t>&lt;*&gt;</w:t>
      </w: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9) фиксация шейного отдела позвоночника (вручную, подручными средствами, с использованием изделий медицинского назначения</w:t>
      </w:r>
      <w:r w:rsidRPr="00B10E09">
        <w:rPr>
          <w:rFonts w:ascii="Times New Roman" w:eastAsia="Times New Roman" w:hAnsi="Times New Roman" w:cs="Times New Roman"/>
          <w:color w:val="B22222"/>
          <w:sz w:val="24"/>
          <w:szCs w:val="24"/>
          <w:vertAlign w:val="superscript"/>
          <w:lang w:val="ru-RU" w:eastAsia="ru-RU" w:bidi="ar-SA"/>
        </w:rPr>
        <w:t>&lt;*&gt;</w:t>
      </w: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10) прекращение воздействия опасных химических веществ на пострадавшего (промывание желудка путём приёма воды и вызывания рвоты, удаление с повреждённой поверхности и промывание повреждённой поверхности проточной водой);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11) местное охлаждение при травмах, термических ожогах и иных воздействиях высоких температур или теплового излучения;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12) термоизоляция при отморожениях и других эффектах воздействия низких температур.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9. Придание пострадавшему оптимального положения тела.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10. Контроль состояния пострадавшего (сознание, дыхание, кровообращение) и оказание психологической поддержки.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B10E09" w:rsidRPr="00B10E09" w:rsidRDefault="00B10E09" w:rsidP="00B1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10E09">
        <w:rPr>
          <w:rFonts w:ascii="Times New Roman" w:eastAsia="Times New Roman" w:hAnsi="Times New Roman" w:cs="Times New Roman"/>
          <w:color w:val="B22222"/>
          <w:sz w:val="24"/>
          <w:szCs w:val="24"/>
          <w:vertAlign w:val="superscript"/>
          <w:lang w:val="ru-RU" w:eastAsia="ru-RU" w:bidi="ar-SA"/>
        </w:rPr>
        <w:t>&lt;*&gt;</w:t>
      </w:r>
      <w:r w:rsidRPr="00B10E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соответствии с утвержденными требованиями к комплектации изделиями медицинского назначения аптечек (укладок, наборов, комплектов) для оказания первой помощи.</w:t>
      </w:r>
    </w:p>
    <w:p w:rsidR="00452CE3" w:rsidRPr="00B10E09" w:rsidRDefault="00452CE3">
      <w:pPr>
        <w:rPr>
          <w:lang w:val="ru-RU"/>
        </w:rPr>
      </w:pPr>
    </w:p>
    <w:sectPr w:rsidR="00452CE3" w:rsidRPr="00B10E09" w:rsidSect="0045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020"/>
    <w:multiLevelType w:val="multilevel"/>
    <w:tmpl w:val="BB74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09"/>
    <w:rsid w:val="001D2D8C"/>
    <w:rsid w:val="00452CE3"/>
    <w:rsid w:val="005524D8"/>
    <w:rsid w:val="00B10E09"/>
    <w:rsid w:val="00D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D8"/>
  </w:style>
  <w:style w:type="paragraph" w:styleId="1">
    <w:name w:val="heading 1"/>
    <w:basedOn w:val="a"/>
    <w:next w:val="a"/>
    <w:link w:val="10"/>
    <w:uiPriority w:val="9"/>
    <w:qFormat/>
    <w:rsid w:val="005524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4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4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4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4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4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4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4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4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4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2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24D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524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524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524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524D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24D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24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524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24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24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24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524D8"/>
    <w:rPr>
      <w:b/>
      <w:bCs/>
    </w:rPr>
  </w:style>
  <w:style w:type="character" w:styleId="a8">
    <w:name w:val="Emphasis"/>
    <w:uiPriority w:val="20"/>
    <w:qFormat/>
    <w:rsid w:val="005524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524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524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4D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24D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524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524D8"/>
    <w:rPr>
      <w:b/>
      <w:bCs/>
      <w:i/>
      <w:iCs/>
    </w:rPr>
  </w:style>
  <w:style w:type="character" w:styleId="ad">
    <w:name w:val="Subtle Emphasis"/>
    <w:uiPriority w:val="19"/>
    <w:qFormat/>
    <w:rsid w:val="005524D8"/>
    <w:rPr>
      <w:i/>
      <w:iCs/>
    </w:rPr>
  </w:style>
  <w:style w:type="character" w:styleId="ae">
    <w:name w:val="Intense Emphasis"/>
    <w:uiPriority w:val="21"/>
    <w:qFormat/>
    <w:rsid w:val="005524D8"/>
    <w:rPr>
      <w:b/>
      <w:bCs/>
    </w:rPr>
  </w:style>
  <w:style w:type="character" w:styleId="af">
    <w:name w:val="Subtle Reference"/>
    <w:uiPriority w:val="31"/>
    <w:qFormat/>
    <w:rsid w:val="005524D8"/>
    <w:rPr>
      <w:smallCaps/>
    </w:rPr>
  </w:style>
  <w:style w:type="character" w:styleId="af0">
    <w:name w:val="Intense Reference"/>
    <w:uiPriority w:val="32"/>
    <w:qFormat/>
    <w:rsid w:val="005524D8"/>
    <w:rPr>
      <w:smallCaps/>
      <w:spacing w:val="5"/>
      <w:u w:val="single"/>
    </w:rPr>
  </w:style>
  <w:style w:type="character" w:styleId="af1">
    <w:name w:val="Book Title"/>
    <w:uiPriority w:val="33"/>
    <w:qFormat/>
    <w:rsid w:val="005524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524D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xt55">
    <w:name w:val="txt_55"/>
    <w:basedOn w:val="a"/>
    <w:rsid w:val="00B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5110</Characters>
  <Application>Microsoft Office Word</Application>
  <DocSecurity>0</DocSecurity>
  <Lines>42</Lines>
  <Paragraphs>11</Paragraphs>
  <ScaleCrop>false</ScaleCrop>
  <Company>Home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2012-10-15T10:52:00Z</dcterms:created>
  <dcterms:modified xsi:type="dcterms:W3CDTF">2012-10-15T10:53:00Z</dcterms:modified>
</cp:coreProperties>
</file>